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070E0" w14:textId="2ACAC1FF" w:rsidR="00E42738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32"/>
          <w:szCs w:val="32"/>
          <w:lang w:val="es-ES_tradnl"/>
        </w:rPr>
      </w:pPr>
      <w:r w:rsidRPr="00286D37">
        <w:rPr>
          <w:rFonts w:ascii="Arial" w:eastAsia="Arial" w:hAnsi="Arial" w:cs="Arial"/>
          <w:sz w:val="32"/>
          <w:szCs w:val="32"/>
          <w:lang w:val="es-ES_tradnl"/>
        </w:rPr>
        <w:t>Pulso Legislativo FADMED</w:t>
      </w:r>
    </w:p>
    <w:p w14:paraId="50F0A077" w14:textId="744F1CCD" w:rsid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8"/>
          <w:szCs w:val="28"/>
          <w:lang w:val="es-ES_tradnl"/>
        </w:rPr>
      </w:pPr>
      <w:r>
        <w:rPr>
          <w:rFonts w:ascii="Arial" w:eastAsia="Arial" w:hAnsi="Arial" w:cs="Arial"/>
          <w:sz w:val="28"/>
          <w:szCs w:val="28"/>
          <w:lang w:val="es-ES_tradnl"/>
        </w:rPr>
        <w:t>Ficha Legislativa</w:t>
      </w:r>
    </w:p>
    <w:p w14:paraId="1A10CBBA" w14:textId="3B02F6C7" w:rsidR="00286D37" w:rsidRP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0"/>
          <w:szCs w:val="20"/>
          <w:lang w:val="es-ES_tradnl"/>
        </w:rPr>
      </w:pPr>
      <w:r>
        <w:rPr>
          <w:rFonts w:ascii="Arial" w:eastAsia="Arial" w:hAnsi="Arial" w:cs="Arial"/>
          <w:sz w:val="20"/>
          <w:szCs w:val="20"/>
          <w:lang w:val="es-ES_tradnl"/>
        </w:rPr>
        <w:t xml:space="preserve">Actualizada al </w:t>
      </w:r>
      <w:r w:rsidR="008628C5">
        <w:rPr>
          <w:rFonts w:ascii="Arial" w:eastAsia="Arial" w:hAnsi="Arial" w:cs="Arial"/>
          <w:sz w:val="20"/>
          <w:szCs w:val="20"/>
          <w:lang w:val="es-ES_tradnl"/>
        </w:rPr>
        <w:t>0</w:t>
      </w:r>
      <w:r w:rsidR="00FC1CB7">
        <w:rPr>
          <w:rFonts w:ascii="Arial" w:eastAsia="Arial" w:hAnsi="Arial" w:cs="Arial"/>
          <w:sz w:val="20"/>
          <w:szCs w:val="20"/>
          <w:lang w:val="es-ES_tradnl"/>
        </w:rPr>
        <w:t>1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1F00BA">
        <w:rPr>
          <w:rFonts w:ascii="Arial" w:eastAsia="Arial" w:hAnsi="Arial" w:cs="Arial"/>
          <w:sz w:val="20"/>
          <w:szCs w:val="20"/>
          <w:lang w:val="es-ES_tradnl"/>
        </w:rPr>
        <w:t>0</w:t>
      </w:r>
      <w:r w:rsidR="00FC1CB7">
        <w:rPr>
          <w:rFonts w:ascii="Arial" w:eastAsia="Arial" w:hAnsi="Arial" w:cs="Arial"/>
          <w:sz w:val="20"/>
          <w:szCs w:val="20"/>
          <w:lang w:val="es-ES_tradnl"/>
        </w:rPr>
        <w:t>8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501172">
        <w:rPr>
          <w:rFonts w:ascii="Arial" w:eastAsia="Arial" w:hAnsi="Arial" w:cs="Arial"/>
          <w:sz w:val="20"/>
          <w:szCs w:val="20"/>
          <w:lang w:val="es-ES_tradnl"/>
        </w:rPr>
        <w:t>24</w:t>
      </w:r>
    </w:p>
    <w:p w14:paraId="15D81BBD" w14:textId="1EACF1D6" w:rsidR="00286D37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p w14:paraId="2CD72BD4" w14:textId="77777777" w:rsidR="00286D37" w:rsidRPr="006442DC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tbl>
      <w:tblPr>
        <w:tblW w:w="978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90"/>
        <w:gridCol w:w="4890"/>
      </w:tblGrid>
      <w:tr w:rsidR="00E42738" w:rsidRPr="006442DC" w14:paraId="0B1CB20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  <w:hideMark/>
          </w:tcPr>
          <w:p w14:paraId="6C25DAC6" w14:textId="30B4C850" w:rsidR="00963E61" w:rsidRPr="006442DC" w:rsidRDefault="009462FF" w:rsidP="00963E61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  <w:r w:rsidRPr="006442DC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 xml:space="preserve"> </w:t>
            </w:r>
            <w:r w:rsidR="00286D37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>Datos Generales</w:t>
            </w:r>
          </w:p>
          <w:p w14:paraId="13A70FFA" w14:textId="6EE5421A" w:rsidR="00E42738" w:rsidRPr="006442DC" w:rsidRDefault="00E42738" w:rsidP="005F2DA9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</w:p>
        </w:tc>
      </w:tr>
      <w:tr w:rsidR="00286D37" w:rsidRPr="006442DC" w14:paraId="3E4AC6EF" w14:textId="77777777" w:rsidTr="00B62121">
        <w:trPr>
          <w:trHeight w:val="890"/>
        </w:trPr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8914A" w14:textId="390D8D15" w:rsidR="00286D37" w:rsidRPr="006442DC" w:rsidRDefault="00816C04" w:rsidP="00B62121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sz w:val="24"/>
                <w:szCs w:val="24"/>
                <w:lang w:val="es-ES_tradnl"/>
              </w:rPr>
              <w:t>E</w:t>
            </w:r>
            <w:r w:rsidR="00181772" w:rsidRPr="00F973DB">
              <w:rPr>
                <w:rFonts w:ascii="Arial" w:eastAsia="Cambria" w:hAnsi="Arial" w:cs="Arial"/>
                <w:sz w:val="24"/>
                <w:szCs w:val="24"/>
                <w:lang w:val="es-ES_tradnl"/>
              </w:rPr>
              <w:t>stablece supervisión médica en las atenciones otorgadas por alumnos y becarios en establecimientos de salud</w:t>
            </w:r>
          </w:p>
        </w:tc>
      </w:tr>
      <w:tr w:rsidR="00286D37" w:rsidRPr="006442DC" w14:paraId="518356F5" w14:textId="77777777" w:rsidTr="00735D11">
        <w:trPr>
          <w:trHeight w:val="640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9DC67" w14:textId="77777777" w:rsidR="00735D11" w:rsidRDefault="00735D11" w:rsidP="00735D11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233569FB" w14:textId="77777777" w:rsidR="00181772" w:rsidRPr="006442DC" w:rsidRDefault="00181772" w:rsidP="00181772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B62121">
              <w:rPr>
                <w:rFonts w:ascii="Arial" w:eastAsia="Cambria" w:hAnsi="Arial" w:cs="Arial"/>
                <w:b/>
                <w:lang w:val="es-ES_tradnl"/>
              </w:rPr>
              <w:t>N° boletín</w:t>
            </w:r>
            <w:r>
              <w:rPr>
                <w:rFonts w:ascii="Arial" w:eastAsia="Cambria" w:hAnsi="Arial" w:cs="Arial"/>
                <w:lang w:val="es-ES_tradnl"/>
              </w:rPr>
              <w:t xml:space="preserve"> </w:t>
            </w:r>
            <w:r w:rsidRPr="004B7CEC">
              <w:rPr>
                <w:rFonts w:ascii="Arial" w:eastAsia="Cambria" w:hAnsi="Arial" w:cs="Arial"/>
                <w:lang w:val="es-ES_tradnl"/>
              </w:rPr>
              <w:t>1</w:t>
            </w:r>
            <w:r>
              <w:rPr>
                <w:rFonts w:ascii="Arial" w:eastAsia="Cambria" w:hAnsi="Arial" w:cs="Arial"/>
                <w:lang w:val="es-ES_tradnl"/>
              </w:rPr>
              <w:t>2879</w:t>
            </w:r>
            <w:r w:rsidRPr="004B7CEC">
              <w:rPr>
                <w:rFonts w:ascii="Arial" w:eastAsia="Cambria" w:hAnsi="Arial" w:cs="Arial"/>
                <w:lang w:val="es-ES_tradnl"/>
              </w:rPr>
              <w:t>-11</w:t>
            </w:r>
          </w:p>
          <w:p w14:paraId="1A022C92" w14:textId="0861D4DD" w:rsidR="00286D37" w:rsidRPr="006442DC" w:rsidRDefault="00286D37" w:rsidP="00B62121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60079" w14:textId="77777777" w:rsidR="00735D11" w:rsidRDefault="00735D11" w:rsidP="00735D11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2FD67641" w14:textId="2BDFC8F2" w:rsidR="00286D37" w:rsidRPr="00A11360" w:rsidRDefault="00181772" w:rsidP="00A11360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Fecha de ingreso</w:t>
            </w:r>
            <w:r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>
              <w:rPr>
                <w:rFonts w:ascii="Arial" w:eastAsia="Cambria" w:hAnsi="Arial" w:cs="Arial"/>
                <w:b/>
                <w:lang w:val="es-ES_tradnl"/>
              </w:rPr>
              <w:t xml:space="preserve"> </w:t>
            </w:r>
            <w:r>
              <w:rPr>
                <w:rFonts w:ascii="Arial" w:eastAsia="Cambria" w:hAnsi="Arial" w:cs="Arial"/>
                <w:lang w:val="es-ES_tradnl"/>
              </w:rPr>
              <w:t>21 de agosto, 2019</w:t>
            </w:r>
          </w:p>
        </w:tc>
      </w:tr>
      <w:tr w:rsidR="00286D37" w:rsidRPr="006442DC" w14:paraId="21E0FB0D" w14:textId="77777777" w:rsidTr="00735D11">
        <w:trPr>
          <w:trHeight w:val="831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D6469" w14:textId="77777777" w:rsidR="00B62121" w:rsidRDefault="00B62121" w:rsidP="00B62121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1DEFF7CD" w14:textId="59E6B208" w:rsidR="00286D37" w:rsidRPr="006442DC" w:rsidRDefault="00735D11" w:rsidP="00735D11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Origen</w:t>
            </w:r>
            <w:r w:rsidR="00B62121"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="00B62121" w:rsidRPr="006442DC">
              <w:rPr>
                <w:rFonts w:ascii="Arial" w:eastAsia="Cambria" w:hAnsi="Arial" w:cs="Arial"/>
                <w:lang w:val="es-ES_tradnl"/>
              </w:rPr>
              <w:t xml:space="preserve"> Moción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C3C48" w14:textId="77777777" w:rsidR="00286D37" w:rsidRDefault="00286D37" w:rsidP="00963E61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33BE2D6A" w14:textId="7D710D97" w:rsidR="00735D11" w:rsidRPr="006442DC" w:rsidRDefault="00735D11" w:rsidP="00A11360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735D11">
              <w:rPr>
                <w:rFonts w:ascii="Arial" w:eastAsia="Cambria" w:hAnsi="Arial" w:cs="Arial"/>
                <w:b/>
                <w:lang w:val="es-ES_tradnl"/>
              </w:rPr>
              <w:t>Cámara de Ingreso:</w:t>
            </w:r>
            <w:r w:rsidR="004B7CEC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E2557C">
              <w:rPr>
                <w:rFonts w:ascii="Arial" w:eastAsia="Cambria" w:hAnsi="Arial" w:cs="Arial"/>
                <w:lang w:val="es-ES_tradnl"/>
              </w:rPr>
              <w:t>Senado</w:t>
            </w:r>
          </w:p>
        </w:tc>
      </w:tr>
      <w:tr w:rsidR="00735D11" w:rsidRPr="004B7CEC" w14:paraId="2BDCA821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EB7C4" w14:textId="750C2000" w:rsidR="00735D11" w:rsidRPr="004B7CEC" w:rsidRDefault="00181772" w:rsidP="00735D11">
            <w:p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D751CB">
              <w:rPr>
                <w:rFonts w:ascii="Arial" w:eastAsia="Cambria" w:hAnsi="Arial" w:cs="Arial"/>
                <w:b/>
              </w:rPr>
              <w:t xml:space="preserve">Autores: </w:t>
            </w:r>
            <w:r w:rsidRPr="00D751CB">
              <w:rPr>
                <w:rFonts w:ascii="Arial" w:eastAsia="Cambria" w:hAnsi="Arial" w:cs="Arial"/>
              </w:rPr>
              <w:t>Francisco Chahuán (RN), Gu</w:t>
            </w:r>
            <w:r>
              <w:rPr>
                <w:rFonts w:ascii="Arial" w:eastAsia="Cambria" w:hAnsi="Arial" w:cs="Arial"/>
              </w:rPr>
              <w:t>ido Girardi (PPD), Carolina Goic (DC), Rabindranath Quinteros (PS), Jaqueline Van Rysselberghe (UDI)</w:t>
            </w:r>
          </w:p>
        </w:tc>
      </w:tr>
      <w:tr w:rsidR="00E42738" w:rsidRPr="006442DC" w14:paraId="60DCBE63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BC973" w14:textId="77777777" w:rsidR="00E42738" w:rsidRPr="004B7CEC" w:rsidRDefault="00E42738" w:rsidP="005F2DA9">
            <w:pPr>
              <w:spacing w:after="0" w:line="240" w:lineRule="auto"/>
              <w:jc w:val="both"/>
              <w:rPr>
                <w:rFonts w:ascii="Arial" w:eastAsia="Cambria" w:hAnsi="Arial" w:cs="Arial"/>
              </w:rPr>
            </w:pPr>
          </w:p>
          <w:p w14:paraId="775C0F73" w14:textId="530836CD" w:rsidR="00E42738" w:rsidRPr="006442DC" w:rsidRDefault="00DD40C4" w:rsidP="005F2DA9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Palabras Claves</w:t>
            </w:r>
            <w:r w:rsidR="00E42738"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</w:p>
          <w:p w14:paraId="22CCCE28" w14:textId="77777777" w:rsidR="00963E61" w:rsidRPr="006442DC" w:rsidRDefault="00963E61" w:rsidP="00A11360">
            <w:pPr>
              <w:pStyle w:val="Textosinformato"/>
              <w:rPr>
                <w:rFonts w:ascii="Arial" w:hAnsi="Arial" w:cs="Arial"/>
                <w:sz w:val="22"/>
                <w:szCs w:val="22"/>
              </w:rPr>
            </w:pPr>
          </w:p>
          <w:p w14:paraId="453E715B" w14:textId="77777777" w:rsidR="00181772" w:rsidRDefault="00181772" w:rsidP="00181772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Establecimientos de Salud</w:t>
            </w:r>
          </w:p>
          <w:p w14:paraId="078F8ED9" w14:textId="77777777" w:rsidR="00181772" w:rsidRDefault="00181772" w:rsidP="00181772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Convenio Asistencial Docente</w:t>
            </w:r>
          </w:p>
          <w:p w14:paraId="2967C5B1" w14:textId="77777777" w:rsidR="00181772" w:rsidRPr="00D751CB" w:rsidRDefault="00181772" w:rsidP="00181772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Alumnos Becarios</w:t>
            </w:r>
          </w:p>
          <w:p w14:paraId="0D17ED3F" w14:textId="77777777" w:rsidR="00181772" w:rsidRPr="00D751CB" w:rsidRDefault="00181772" w:rsidP="00181772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Universidad</w:t>
            </w:r>
            <w:r w:rsidRPr="00D751C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5F84786" w14:textId="77777777" w:rsidR="00E42738" w:rsidRPr="006442DC" w:rsidRDefault="00E42738" w:rsidP="005F2DA9">
            <w:pPr>
              <w:spacing w:after="0" w:line="240" w:lineRule="auto"/>
              <w:ind w:left="360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</w:tr>
      <w:tr w:rsidR="00E42738" w:rsidRPr="006442DC" w14:paraId="038F1494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9E9E7" w14:textId="77777777" w:rsidR="00181772" w:rsidRDefault="00181772" w:rsidP="00181772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A11360">
              <w:rPr>
                <w:rFonts w:ascii="Arial" w:eastAsia="Cambria" w:hAnsi="Arial" w:cs="Arial"/>
                <w:b/>
                <w:lang w:val="es-ES_tradnl"/>
              </w:rPr>
              <w:t>Estado:</w:t>
            </w:r>
            <w:r w:rsidRPr="00A11360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Pr="00E2557C">
              <w:rPr>
                <w:rFonts w:ascii="Arial" w:eastAsia="Cambria" w:hAnsi="Arial" w:cs="Arial"/>
                <w:lang w:val="es-ES_tradnl"/>
              </w:rPr>
              <w:t>Primer trámite constitucional/Comisión de Salud del Senado.</w:t>
            </w:r>
          </w:p>
          <w:p w14:paraId="20871BC6" w14:textId="77777777" w:rsidR="007974A7" w:rsidRDefault="00181772" w:rsidP="000F48BF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              21</w:t>
            </w:r>
            <w:r w:rsidRPr="00D751CB">
              <w:rPr>
                <w:rFonts w:ascii="Arial" w:eastAsia="Cambria" w:hAnsi="Arial" w:cs="Arial"/>
                <w:lang w:val="es-ES_tradnl"/>
              </w:rPr>
              <w:t>/0</w:t>
            </w:r>
            <w:r>
              <w:rPr>
                <w:rFonts w:ascii="Arial" w:eastAsia="Cambria" w:hAnsi="Arial" w:cs="Arial"/>
                <w:lang w:val="es-ES_tradnl"/>
              </w:rPr>
              <w:t>8</w:t>
            </w:r>
            <w:r w:rsidRPr="00D751CB">
              <w:rPr>
                <w:rFonts w:ascii="Arial" w:eastAsia="Cambria" w:hAnsi="Arial" w:cs="Arial"/>
                <w:lang w:val="es-ES_tradnl"/>
              </w:rPr>
              <w:t>/20</w:t>
            </w:r>
            <w:r>
              <w:rPr>
                <w:rFonts w:ascii="Arial" w:eastAsia="Cambria" w:hAnsi="Arial" w:cs="Arial"/>
                <w:lang w:val="es-ES_tradnl"/>
              </w:rPr>
              <w:t>19</w:t>
            </w:r>
            <w:r w:rsidRPr="00D751CB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Pr="00E56C1D">
              <w:rPr>
                <w:rFonts w:ascii="Arial" w:eastAsia="Cambria" w:hAnsi="Arial" w:cs="Arial"/>
                <w:lang w:val="es-ES_tradnl"/>
              </w:rPr>
              <w:t>Cuenta de proyecto. Pasa a Comisión de Salud.</w:t>
            </w:r>
          </w:p>
          <w:p w14:paraId="78EE0517" w14:textId="037B64A9" w:rsidR="003F79A0" w:rsidRPr="00A11360" w:rsidRDefault="003F79A0" w:rsidP="000F48BF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El proyecto de ley no se encuentra en tabla para las próximas dos citaciones de la </w:t>
            </w:r>
            <w:r w:rsidRPr="00861BDF">
              <w:rPr>
                <w:rFonts w:ascii="Arial" w:eastAsia="Cambria" w:hAnsi="Arial" w:cs="Arial"/>
                <w:lang w:val="es-ES_tradnl"/>
              </w:rPr>
              <w:t xml:space="preserve">Comisión </w:t>
            </w:r>
            <w:r>
              <w:rPr>
                <w:rFonts w:ascii="Arial" w:eastAsia="Cambria" w:hAnsi="Arial" w:cs="Arial"/>
                <w:lang w:val="es-ES_tradnl"/>
              </w:rPr>
              <w:t>de Salud del Senado.</w:t>
            </w:r>
            <w:r>
              <w:rPr>
                <w:rStyle w:val="Refdenotaalpie"/>
                <w:rFonts w:ascii="Arial" w:eastAsia="Cambria" w:hAnsi="Arial" w:cs="Arial"/>
                <w:lang w:val="es-ES_tradnl"/>
              </w:rPr>
              <w:footnoteReference w:id="1"/>
            </w:r>
          </w:p>
        </w:tc>
      </w:tr>
      <w:tr w:rsidR="00742E79" w:rsidRPr="006442DC" w14:paraId="0A9AEF6A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9670E" w14:textId="6D9927B5" w:rsidR="00742E79" w:rsidRDefault="0018510E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Antecedentes y Contenido</w:t>
            </w:r>
            <w:r w:rsidR="00C81B60">
              <w:rPr>
                <w:rFonts w:ascii="Arial" w:eastAsia="Cambria" w:hAnsi="Arial" w:cs="Arial"/>
                <w:b/>
                <w:lang w:val="es-ES_tradnl"/>
              </w:rPr>
              <w:t>s</w:t>
            </w:r>
          </w:p>
          <w:p w14:paraId="6C264E36" w14:textId="7827C529" w:rsidR="00C81B60" w:rsidRDefault="00C81B60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lastRenderedPageBreak/>
              <w:t xml:space="preserve">La idea matriz del proyecto </w:t>
            </w:r>
            <w:r w:rsidR="00640AEB">
              <w:rPr>
                <w:rFonts w:ascii="Arial" w:eastAsia="Cambria" w:hAnsi="Arial" w:cs="Arial"/>
                <w:lang w:val="es-ES_tradnl"/>
              </w:rPr>
              <w:t xml:space="preserve">es </w:t>
            </w:r>
            <w:r w:rsidR="0010240E">
              <w:rPr>
                <w:rFonts w:ascii="Arial" w:eastAsia="Cambria" w:hAnsi="Arial" w:cs="Arial"/>
                <w:lang w:val="es-ES_tradnl"/>
              </w:rPr>
              <w:t>establecer la obligación de que los becados de la ley 15.076 sean supervisados por un médico u otro profesional</w:t>
            </w:r>
            <w:r w:rsidR="00B7044A">
              <w:rPr>
                <w:rFonts w:ascii="Arial" w:eastAsia="Cambria" w:hAnsi="Arial" w:cs="Arial"/>
                <w:lang w:val="es-ES_tradnl"/>
              </w:rPr>
              <w:t>.</w:t>
            </w:r>
          </w:p>
          <w:p w14:paraId="0576334C" w14:textId="13E334A5" w:rsidR="00ED28D6" w:rsidRDefault="00ED28D6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Proyecto presentado se basa en los siguientes pilares:</w:t>
            </w:r>
          </w:p>
          <w:p w14:paraId="48FABBBC" w14:textId="790D7D89" w:rsidR="00BD37A4" w:rsidRPr="003C4952" w:rsidRDefault="00ED28D6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 1.-</w:t>
            </w:r>
            <w:r w:rsidRPr="0010240E">
              <w:rPr>
                <w:rFonts w:ascii="Times New Roman" w:eastAsia="Cambria" w:hAnsi="Times New Roman" w:cs="Times New Roman"/>
                <w:lang w:val="es-ES_tradnl"/>
              </w:rPr>
              <w:t xml:space="preserve"> </w:t>
            </w:r>
            <w:r w:rsidR="0010240E" w:rsidRPr="0010240E">
              <w:rPr>
                <w:rFonts w:ascii="Arial" w:eastAsia="Cambria" w:hAnsi="Arial" w:cs="Arial"/>
                <w:lang w:val="es-ES_tradnl"/>
              </w:rPr>
              <w:t xml:space="preserve">La Obligación contenida </w:t>
            </w:r>
            <w:r w:rsidR="0010240E" w:rsidRPr="003C4952">
              <w:rPr>
                <w:rFonts w:ascii="Arial" w:eastAsia="Cambria" w:hAnsi="Arial" w:cs="Arial"/>
                <w:lang w:val="es-ES_tradnl"/>
              </w:rPr>
              <w:t xml:space="preserve">en el artículo 5 literal c) la ley 20.584, </w:t>
            </w:r>
            <w:r w:rsidR="0010240E" w:rsidRPr="003C4952">
              <w:rPr>
                <w:rFonts w:ascii="Arial" w:hAnsi="Arial" w:cs="Arial"/>
              </w:rPr>
              <w:t>que regula los derechos y deberes que tienen las personas en relación con acciones vinculadas a su atención en salud, que establece que los alumnos</w:t>
            </w:r>
            <w:r w:rsidR="0010240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C4952">
              <w:rPr>
                <w:rFonts w:ascii="Arial" w:hAnsi="Arial" w:cs="Arial"/>
              </w:rPr>
              <w:t>que hacen sus internados deben contar su supervisión de un médico u otro profesional de salud, tal obligación no existe para los becados.</w:t>
            </w:r>
          </w:p>
          <w:p w14:paraId="0F0643CB" w14:textId="3C07DC16" w:rsidR="00E93540" w:rsidRPr="003C4952" w:rsidRDefault="00ED28D6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3C4952">
              <w:rPr>
                <w:rFonts w:ascii="Arial" w:eastAsia="Cambria" w:hAnsi="Arial" w:cs="Arial"/>
                <w:lang w:val="es-ES_tradnl"/>
              </w:rPr>
              <w:t>2.-</w:t>
            </w:r>
            <w:r w:rsidR="003C4952">
              <w:rPr>
                <w:rFonts w:ascii="Arial" w:eastAsia="Cambria" w:hAnsi="Arial" w:cs="Arial"/>
                <w:lang w:val="es-ES_tradnl"/>
              </w:rPr>
              <w:t xml:space="preserve"> La responsabilidad que los becados tienen en la atención de los pacientes de campos clínicos y evitar las consecuentes negligencias que pueden ser cometidas.</w:t>
            </w:r>
          </w:p>
          <w:p w14:paraId="7C999244" w14:textId="77777777" w:rsidR="008E4AEA" w:rsidRDefault="008E4AEA" w:rsidP="008E4AEA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09AFF0A8" w14:textId="782A8875" w:rsidR="001B0F30" w:rsidRPr="00AD0D7B" w:rsidRDefault="001B0F30" w:rsidP="00361ABC">
            <w:pPr>
              <w:jc w:val="both"/>
              <w:textAlignment w:val="baseline"/>
              <w:rPr>
                <w:rFonts w:ascii="Arial" w:eastAsia="Cambria" w:hAnsi="Arial" w:cs="Arial"/>
                <w:b/>
                <w:u w:val="single"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u w:val="single"/>
                <w:lang w:val="es-ES_tradnl"/>
              </w:rPr>
              <w:t>Contenido del Proyecto</w:t>
            </w:r>
          </w:p>
          <w:p w14:paraId="338D5E1C" w14:textId="301936AB" w:rsidR="006260E3" w:rsidRDefault="001B0F30" w:rsidP="006260E3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El proyecto consiste en </w:t>
            </w:r>
            <w:r w:rsidR="006260E3">
              <w:rPr>
                <w:rFonts w:ascii="Arial" w:eastAsia="Cambria" w:hAnsi="Arial" w:cs="Arial"/>
                <w:lang w:val="es-ES_tradnl"/>
              </w:rPr>
              <w:t>un artículo único</w:t>
            </w:r>
            <w:r w:rsidR="003C4952">
              <w:rPr>
                <w:rFonts w:ascii="Arial" w:eastAsia="Cambria" w:hAnsi="Arial" w:cs="Arial"/>
                <w:lang w:val="es-ES_tradnl"/>
              </w:rPr>
              <w:t xml:space="preserve"> que sustituye </w:t>
            </w:r>
            <w:r w:rsidR="00307EF3" w:rsidRPr="00307EF3">
              <w:rPr>
                <w:rFonts w:ascii="Arial" w:eastAsia="Cambria" w:hAnsi="Arial" w:cs="Arial"/>
                <w:lang w:val="es-ES_tradnl"/>
              </w:rPr>
              <w:t>el texto del inciso segundo del literal c) del artículo 5° de la ley N° 20.584, que regula los derechos y deberes que tienen las personas en relación con acciones vinculadas a su atención en salud</w:t>
            </w:r>
            <w:r w:rsidR="00307EF3">
              <w:rPr>
                <w:rFonts w:ascii="Arial" w:eastAsia="Cambria" w:hAnsi="Arial" w:cs="Arial"/>
                <w:lang w:val="es-ES_tradnl"/>
              </w:rPr>
              <w:t>.</w:t>
            </w:r>
          </w:p>
          <w:p w14:paraId="47A4714A" w14:textId="268ABD50" w:rsidR="006260E3" w:rsidRPr="006260E3" w:rsidRDefault="006260E3" w:rsidP="006260E3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</w:p>
        </w:tc>
      </w:tr>
      <w:tr w:rsidR="00B829E8" w:rsidRPr="001C05A0" w14:paraId="0E19362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6A10A" w14:textId="77777777" w:rsidR="00B829E8" w:rsidRPr="00AD0D7B" w:rsidRDefault="00B829E8" w:rsidP="00AF4254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lang w:val="es-ES_tradnl"/>
              </w:rPr>
              <w:lastRenderedPageBreak/>
              <w:t>Tramitación del Proyecto</w:t>
            </w:r>
          </w:p>
          <w:p w14:paraId="13A2672A" w14:textId="77777777" w:rsidR="00B800CE" w:rsidRPr="00AD0D7B" w:rsidRDefault="00B800CE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lang w:val="es-ES_tradnl"/>
              </w:rPr>
              <w:t xml:space="preserve">1. </w:t>
            </w:r>
            <w:r w:rsidR="00BA5829" w:rsidRPr="00AD0D7B">
              <w:rPr>
                <w:rFonts w:ascii="Arial" w:eastAsia="Cambria" w:hAnsi="Arial" w:cs="Arial"/>
                <w:b/>
                <w:lang w:val="es-ES_tradnl"/>
              </w:rPr>
              <w:t>Resumen Primer trámite Constitucional (Senado)</w:t>
            </w:r>
          </w:p>
          <w:p w14:paraId="2318215B" w14:textId="3DE9C4FB" w:rsidR="00BA5829" w:rsidRPr="00AD0D7B" w:rsidRDefault="00BA5829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lang w:val="es-ES_tradnl"/>
              </w:rPr>
              <w:t>1.1 Detalle Primer Informe Comisión de Salud</w:t>
            </w:r>
          </w:p>
          <w:p w14:paraId="4C36B0DE" w14:textId="44705C06" w:rsidR="00B67787" w:rsidRPr="00AD0D7B" w:rsidRDefault="00B67787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AD0D7B">
              <w:rPr>
                <w:rFonts w:ascii="Arial" w:eastAsia="Cambria" w:hAnsi="Arial" w:cs="Arial"/>
                <w:lang w:val="es-ES_tradnl"/>
              </w:rPr>
              <w:t xml:space="preserve">     </w:t>
            </w:r>
            <w:r w:rsidR="006260E3">
              <w:rPr>
                <w:rFonts w:ascii="Arial" w:eastAsia="Cambria" w:hAnsi="Arial" w:cs="Arial"/>
                <w:lang w:val="es-ES_tradnl"/>
              </w:rPr>
              <w:t>Hasta el momento la comisión no ha emitido ningún informe.</w:t>
            </w:r>
          </w:p>
          <w:p w14:paraId="3A91DA35" w14:textId="740ECE2E" w:rsidR="008C7DB5" w:rsidRPr="00AD0D7B" w:rsidRDefault="008C7DB5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 w:rsidRPr="00AD0D7B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EA6275" w:rsidRPr="00AD0D7B">
              <w:rPr>
                <w:rFonts w:ascii="Arial" w:eastAsia="Cambria" w:hAnsi="Arial" w:cs="Arial"/>
                <w:b/>
                <w:lang w:val="es-ES_tradnl"/>
              </w:rPr>
              <w:t>1.1.1</w:t>
            </w:r>
            <w:r w:rsidRPr="00AD0D7B">
              <w:rPr>
                <w:rFonts w:ascii="Arial" w:eastAsia="Cambria" w:hAnsi="Arial" w:cs="Arial"/>
                <w:b/>
                <w:lang w:val="es-ES_tradnl"/>
              </w:rPr>
              <w:t xml:space="preserve"> Integrantes de la Comisión</w:t>
            </w:r>
          </w:p>
          <w:tbl>
            <w:tblPr>
              <w:tblStyle w:val="Tablaconcuadrcula"/>
              <w:tblW w:w="0" w:type="auto"/>
              <w:tblInd w:w="720" w:type="dxa"/>
              <w:tblLayout w:type="fixed"/>
              <w:tblLook w:val="04A0" w:firstRow="1" w:lastRow="0" w:firstColumn="1" w:lastColumn="0" w:noHBand="0" w:noVBand="1"/>
            </w:tblPr>
            <w:tblGrid>
              <w:gridCol w:w="3793"/>
              <w:gridCol w:w="3793"/>
            </w:tblGrid>
            <w:tr w:rsidR="008C7DB5" w:rsidRPr="00AD0D7B" w14:paraId="50D0EA24" w14:textId="77777777" w:rsidTr="008C7DB5">
              <w:trPr>
                <w:trHeight w:val="447"/>
              </w:trPr>
              <w:tc>
                <w:tcPr>
                  <w:tcW w:w="3793" w:type="dxa"/>
                  <w:vAlign w:val="center"/>
                </w:tcPr>
                <w:p w14:paraId="5938F425" w14:textId="042484A3" w:rsidR="008C7DB5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>RN</w:t>
                  </w:r>
                </w:p>
              </w:tc>
              <w:tc>
                <w:tcPr>
                  <w:tcW w:w="3793" w:type="dxa"/>
                </w:tcPr>
                <w:p w14:paraId="71CD513A" w14:textId="4F888EE7" w:rsidR="008C7DB5" w:rsidRPr="00AD0D7B" w:rsidRDefault="008C7DB5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</w:p>
                <w:p w14:paraId="78FB03E2" w14:textId="2AAE67E4" w:rsidR="0089012B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AD0D7B">
                    <w:rPr>
                      <w:rFonts w:ascii="Arial" w:eastAsia="Cambria" w:hAnsi="Arial" w:cs="Arial"/>
                      <w:lang w:val="es-ES_tradnl"/>
                    </w:rPr>
                    <w:t xml:space="preserve">Francisco Chahuán Chahuán </w:t>
                  </w:r>
                  <w:r w:rsidR="0089012B" w:rsidRPr="00AD0D7B">
                    <w:rPr>
                      <w:rFonts w:ascii="Arial" w:eastAsia="Cambria" w:hAnsi="Arial" w:cs="Arial"/>
                      <w:lang w:val="es-ES_tradnl"/>
                    </w:rPr>
                    <w:t>(President</w:t>
                  </w:r>
                  <w:r>
                    <w:rPr>
                      <w:rFonts w:ascii="Arial" w:eastAsia="Cambria" w:hAnsi="Arial" w:cs="Arial"/>
                      <w:lang w:val="es-ES_tradnl"/>
                    </w:rPr>
                    <w:t>e</w:t>
                  </w:r>
                  <w:r w:rsidR="0089012B" w:rsidRPr="00AD0D7B">
                    <w:rPr>
                      <w:rFonts w:ascii="Arial" w:eastAsia="Cambria" w:hAnsi="Arial" w:cs="Arial"/>
                      <w:lang w:val="es-ES_tradnl"/>
                    </w:rPr>
                    <w:t>)</w:t>
                  </w:r>
                </w:p>
              </w:tc>
            </w:tr>
            <w:tr w:rsidR="008C7DB5" w:rsidRPr="00AD0D7B" w14:paraId="72531BD7" w14:textId="77777777" w:rsidTr="008C7DB5">
              <w:trPr>
                <w:trHeight w:val="434"/>
              </w:trPr>
              <w:tc>
                <w:tcPr>
                  <w:tcW w:w="3793" w:type="dxa"/>
                </w:tcPr>
                <w:p w14:paraId="79B3366D" w14:textId="1871B9E1" w:rsidR="008C7DB5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>PS</w:t>
                  </w:r>
                </w:p>
              </w:tc>
              <w:tc>
                <w:tcPr>
                  <w:tcW w:w="3793" w:type="dxa"/>
                </w:tcPr>
                <w:p w14:paraId="6B3BDB25" w14:textId="3AA6C07E" w:rsidR="008C7DB5" w:rsidRPr="00AD0D7B" w:rsidRDefault="0089012B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AD0D7B">
                    <w:rPr>
                      <w:rFonts w:ascii="Arial" w:eastAsia="Cambria" w:hAnsi="Arial" w:cs="Arial"/>
                      <w:lang w:val="es-ES_tradnl"/>
                    </w:rPr>
                    <w:t xml:space="preserve">                                                        </w:t>
                  </w:r>
                  <w:r w:rsidR="006260E3">
                    <w:rPr>
                      <w:rFonts w:ascii="Arial" w:eastAsia="Cambria" w:hAnsi="Arial" w:cs="Arial"/>
                      <w:lang w:val="es-ES_tradnl"/>
                    </w:rPr>
                    <w:t>Juan Luis Castro</w:t>
                  </w:r>
                  <w:r w:rsidRPr="00AD0D7B">
                    <w:rPr>
                      <w:rFonts w:ascii="Arial" w:eastAsia="Cambria" w:hAnsi="Arial" w:cs="Arial"/>
                      <w:lang w:val="es-ES_tradnl"/>
                    </w:rPr>
                    <w:t xml:space="preserve"> </w:t>
                  </w:r>
                </w:p>
              </w:tc>
            </w:tr>
            <w:tr w:rsidR="008C7DB5" w:rsidRPr="00AD0D7B" w14:paraId="53AAF5E7" w14:textId="77777777" w:rsidTr="008C7DB5">
              <w:trPr>
                <w:trHeight w:val="447"/>
              </w:trPr>
              <w:tc>
                <w:tcPr>
                  <w:tcW w:w="3793" w:type="dxa"/>
                </w:tcPr>
                <w:p w14:paraId="795FFB9E" w14:textId="1106D068" w:rsidR="008C7DB5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>DC</w:t>
                  </w:r>
                </w:p>
              </w:tc>
              <w:tc>
                <w:tcPr>
                  <w:tcW w:w="3793" w:type="dxa"/>
                </w:tcPr>
                <w:p w14:paraId="7244C79E" w14:textId="2845960A" w:rsidR="008C7DB5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 xml:space="preserve">                                                              Iván Flores García</w:t>
                  </w:r>
                  <w:r w:rsidR="0089012B" w:rsidRPr="00AD0D7B">
                    <w:rPr>
                      <w:rFonts w:ascii="Arial" w:eastAsia="Cambria" w:hAnsi="Arial" w:cs="Arial"/>
                      <w:lang w:val="es-ES_tradnl"/>
                    </w:rPr>
                    <w:t xml:space="preserve">                                                    </w:t>
                  </w:r>
                </w:p>
              </w:tc>
            </w:tr>
            <w:tr w:rsidR="008C7DB5" w:rsidRPr="00AD0D7B" w14:paraId="21358934" w14:textId="77777777" w:rsidTr="008C7DB5">
              <w:trPr>
                <w:trHeight w:val="434"/>
              </w:trPr>
              <w:tc>
                <w:tcPr>
                  <w:tcW w:w="3793" w:type="dxa"/>
                </w:tcPr>
                <w:p w14:paraId="60A88259" w14:textId="66CE67DC" w:rsidR="008C7DB5" w:rsidRPr="00AD0D7B" w:rsidRDefault="006260E3" w:rsidP="006260E3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>Evopoli</w:t>
                  </w:r>
                </w:p>
              </w:tc>
              <w:tc>
                <w:tcPr>
                  <w:tcW w:w="3793" w:type="dxa"/>
                </w:tcPr>
                <w:p w14:paraId="3B9D6B98" w14:textId="438FB04D" w:rsidR="008C7DB5" w:rsidRPr="00AD0D7B" w:rsidRDefault="0089012B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AD0D7B">
                    <w:rPr>
                      <w:rFonts w:ascii="Arial" w:eastAsia="Cambria" w:hAnsi="Arial" w:cs="Arial"/>
                      <w:lang w:val="es-ES_tradnl"/>
                    </w:rPr>
                    <w:t xml:space="preserve">                                                        </w:t>
                  </w:r>
                  <w:r w:rsidR="006260E3">
                    <w:rPr>
                      <w:rFonts w:ascii="Arial" w:eastAsia="Cambria" w:hAnsi="Arial" w:cs="Arial"/>
                      <w:lang w:val="es-ES_tradnl"/>
                    </w:rPr>
                    <w:t>Felipes Kast Sommerhoff</w:t>
                  </w:r>
                </w:p>
              </w:tc>
            </w:tr>
            <w:tr w:rsidR="008C7DB5" w:rsidRPr="00AD0D7B" w14:paraId="1AFFACA2" w14:textId="77777777" w:rsidTr="008C7DB5">
              <w:trPr>
                <w:trHeight w:val="434"/>
              </w:trPr>
              <w:tc>
                <w:tcPr>
                  <w:tcW w:w="3793" w:type="dxa"/>
                </w:tcPr>
                <w:p w14:paraId="1DDD4159" w14:textId="5DFA6E39" w:rsidR="008C7DB5" w:rsidRPr="00AD0D7B" w:rsidRDefault="006260E3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>
                    <w:rPr>
                      <w:rFonts w:ascii="Arial" w:eastAsia="Cambria" w:hAnsi="Arial" w:cs="Arial"/>
                      <w:lang w:val="es-ES_tradnl"/>
                    </w:rPr>
                    <w:t>UDI</w:t>
                  </w:r>
                </w:p>
              </w:tc>
              <w:tc>
                <w:tcPr>
                  <w:tcW w:w="3793" w:type="dxa"/>
                </w:tcPr>
                <w:p w14:paraId="4C20A250" w14:textId="09D1C31B" w:rsidR="008C7DB5" w:rsidRPr="00AD0D7B" w:rsidRDefault="0089012B" w:rsidP="0089012B">
                  <w:pPr>
                    <w:pStyle w:val="Prrafodelista"/>
                    <w:spacing w:before="240"/>
                    <w:ind w:left="0"/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AD0D7B">
                    <w:rPr>
                      <w:rFonts w:ascii="Arial" w:eastAsia="Cambria" w:hAnsi="Arial" w:cs="Arial"/>
                      <w:lang w:val="es-ES_tradnl"/>
                    </w:rPr>
                    <w:t xml:space="preserve">                                                  </w:t>
                  </w:r>
                  <w:r w:rsidR="006260E3">
                    <w:rPr>
                      <w:rFonts w:ascii="Arial" w:eastAsia="Cambria" w:hAnsi="Arial" w:cs="Arial"/>
                      <w:lang w:val="es-ES_tradnl"/>
                    </w:rPr>
                    <w:t>Javier Macaya Danus</w:t>
                  </w:r>
                </w:p>
              </w:tc>
            </w:tr>
          </w:tbl>
          <w:p w14:paraId="3F86AE6C" w14:textId="2CDE2F44" w:rsidR="00121F52" w:rsidRDefault="00121F52" w:rsidP="00121F52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62C808DC" w14:textId="23D0780E" w:rsidR="00121F52" w:rsidRPr="00121F52" w:rsidRDefault="00121F52" w:rsidP="00121F52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  <w:lang w:val="es-ES_tradnl"/>
              </w:rPr>
            </w:pPr>
            <w:r w:rsidRPr="00121F52">
              <w:rPr>
                <w:rFonts w:ascii="Arial" w:eastAsia="Cambria" w:hAnsi="Arial" w:cs="Arial"/>
                <w:b/>
                <w:lang w:val="es-ES_tradnl"/>
              </w:rPr>
              <w:t>Comparado</w:t>
            </w:r>
          </w:p>
          <w:p w14:paraId="0F9A8409" w14:textId="6DD2C681" w:rsidR="00121F52" w:rsidRPr="00121F52" w:rsidRDefault="00121F52" w:rsidP="00121F52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  <w:lang w:val="es-ES_tradnl"/>
              </w:rPr>
            </w:pPr>
            <w:r w:rsidRPr="00121F52">
              <w:rPr>
                <w:rFonts w:ascii="Arial" w:eastAsia="Cambria" w:hAnsi="Arial" w:cs="Arial"/>
                <w:b/>
                <w:lang w:val="es-ES_tradnl"/>
              </w:rPr>
              <w:t>Texto vigente/ Texto modificado si se aprobare el Proyecto de Ley</w:t>
            </w: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777"/>
              <w:gridCol w:w="4777"/>
            </w:tblGrid>
            <w:tr w:rsidR="00121F52" w14:paraId="7C00AA4C" w14:textId="77777777" w:rsidTr="00121F52">
              <w:tc>
                <w:tcPr>
                  <w:tcW w:w="4777" w:type="dxa"/>
                </w:tcPr>
                <w:p w14:paraId="05D8D111" w14:textId="77777777" w:rsidR="00121F52" w:rsidRPr="006442DC" w:rsidRDefault="00121F52" w:rsidP="00121F52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>Texto Actua</w:t>
                  </w:r>
                  <w:r>
                    <w:rPr>
                      <w:rFonts w:ascii="Arial" w:eastAsia="Cambria" w:hAnsi="Arial" w:cs="Arial"/>
                      <w:lang w:val="es-ES_tradnl"/>
                    </w:rPr>
                    <w:t>l</w:t>
                  </w:r>
                </w:p>
                <w:p w14:paraId="69D91CEA" w14:textId="77777777" w:rsidR="00121F52" w:rsidRPr="006442DC" w:rsidRDefault="00121F52" w:rsidP="00121F52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</w:p>
                <w:p w14:paraId="49372F7F" w14:textId="36105E20" w:rsidR="00121F52" w:rsidRPr="006442DC" w:rsidRDefault="00121F52" w:rsidP="00121F52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 xml:space="preserve">Artículo </w:t>
                  </w:r>
                  <w:r w:rsidR="00307EF3">
                    <w:rPr>
                      <w:rFonts w:ascii="Arial" w:eastAsia="Cambria" w:hAnsi="Arial" w:cs="Arial"/>
                      <w:lang w:val="es-ES_tradnl"/>
                    </w:rPr>
                    <w:t xml:space="preserve">5 literal c) </w:t>
                  </w: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 xml:space="preserve">inciso </w:t>
                  </w:r>
                  <w:r w:rsidR="00307EF3">
                    <w:rPr>
                      <w:rFonts w:ascii="Arial" w:eastAsia="Cambria" w:hAnsi="Arial" w:cs="Arial"/>
                      <w:lang w:val="es-ES_tradnl"/>
                    </w:rPr>
                    <w:t>2</w:t>
                  </w:r>
                </w:p>
                <w:p w14:paraId="652609F4" w14:textId="77777777" w:rsidR="00121F52" w:rsidRPr="006442DC" w:rsidRDefault="00121F52" w:rsidP="00121F52">
                  <w:pPr>
                    <w:jc w:val="both"/>
                    <w:rPr>
                      <w:rFonts w:ascii="Arial" w:eastAsia="Cambria" w:hAnsi="Arial" w:cs="Arial"/>
                      <w:lang w:val="es-ES_tradnl"/>
                    </w:rPr>
                  </w:pPr>
                </w:p>
                <w:p w14:paraId="034676B4" w14:textId="2F9BE736" w:rsidR="00121F52" w:rsidRDefault="00307EF3" w:rsidP="00121F52">
                  <w:pPr>
                    <w:spacing w:before="240"/>
                    <w:jc w:val="both"/>
                    <w:rPr>
                      <w:rFonts w:ascii="Arial" w:eastAsia="Cambria" w:hAnsi="Arial" w:cs="Arial"/>
                      <w:lang w:val="es-ES_tradnl"/>
                    </w:rPr>
                  </w:pPr>
                  <w:r w:rsidRPr="00307EF3">
                    <w:rPr>
                      <w:rFonts w:ascii="Arial" w:eastAsia="Cambria" w:hAnsi="Arial" w:cs="Arial"/>
                      <w:lang w:val="es-ES_tradnl"/>
                    </w:rPr>
                    <w:t>La atención otorgada por alumnos en establecimientos de carácter docente asistencial, como también en las entidades que han suscrito acuerdos de colaboración con universidades o institutos reconocidos, deberá contar con la supervisión de un médico u otro profesional de la salud que trabaje en dicho establecimiento y que corresponda según el tipo de prestación.</w:t>
                  </w:r>
                </w:p>
              </w:tc>
              <w:tc>
                <w:tcPr>
                  <w:tcW w:w="4777" w:type="dxa"/>
                </w:tcPr>
                <w:p w14:paraId="708E1FB0" w14:textId="77777777" w:rsidR="00121F52" w:rsidRPr="006442DC" w:rsidRDefault="00121F52" w:rsidP="00121F52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>Texto Reformado</w:t>
                  </w:r>
                </w:p>
                <w:p w14:paraId="17629BCD" w14:textId="77777777" w:rsidR="00121F52" w:rsidRPr="006442DC" w:rsidRDefault="00121F52" w:rsidP="00121F52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</w:p>
                <w:p w14:paraId="173A38A6" w14:textId="77777777" w:rsidR="00307EF3" w:rsidRPr="006442DC" w:rsidRDefault="00307EF3" w:rsidP="00307EF3">
                  <w:pPr>
                    <w:jc w:val="center"/>
                    <w:rPr>
                      <w:rFonts w:ascii="Arial" w:eastAsia="Cambria" w:hAnsi="Arial" w:cs="Arial"/>
                      <w:lang w:val="es-ES_tradnl"/>
                    </w:rPr>
                  </w:pP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 xml:space="preserve">Artículo </w:t>
                  </w:r>
                  <w:r>
                    <w:rPr>
                      <w:rFonts w:ascii="Arial" w:eastAsia="Cambria" w:hAnsi="Arial" w:cs="Arial"/>
                      <w:lang w:val="es-ES_tradnl"/>
                    </w:rPr>
                    <w:t xml:space="preserve">5 literal c) </w:t>
                  </w:r>
                  <w:r w:rsidRPr="006442DC">
                    <w:rPr>
                      <w:rFonts w:ascii="Arial" w:eastAsia="Cambria" w:hAnsi="Arial" w:cs="Arial"/>
                      <w:lang w:val="es-ES_tradnl"/>
                    </w:rPr>
                    <w:t xml:space="preserve">inciso </w:t>
                  </w:r>
                  <w:r>
                    <w:rPr>
                      <w:rFonts w:ascii="Arial" w:eastAsia="Cambria" w:hAnsi="Arial" w:cs="Arial"/>
                      <w:lang w:val="es-ES_tradnl"/>
                    </w:rPr>
                    <w:t>2</w:t>
                  </w:r>
                </w:p>
                <w:p w14:paraId="39A28EBA" w14:textId="77777777" w:rsidR="00121F52" w:rsidRPr="006442DC" w:rsidRDefault="00121F52" w:rsidP="00121F52">
                  <w:pPr>
                    <w:jc w:val="both"/>
                    <w:rPr>
                      <w:rFonts w:ascii="Arial" w:eastAsia="Cambria" w:hAnsi="Arial" w:cs="Arial"/>
                      <w:lang w:val="es-ES_tradnl"/>
                    </w:rPr>
                  </w:pPr>
                </w:p>
                <w:p w14:paraId="41448074" w14:textId="69A53744" w:rsidR="00121F52" w:rsidRDefault="00307EF3" w:rsidP="00121F52">
                  <w:pPr>
                    <w:spacing w:before="240"/>
                    <w:jc w:val="both"/>
                    <w:rPr>
                      <w:rFonts w:ascii="Arial" w:eastAsia="Cambria" w:hAnsi="Arial" w:cs="Arial"/>
                      <w:lang w:val="es-ES_tradnl"/>
                    </w:rPr>
                  </w:pPr>
                  <w:r w:rsidRPr="00307EF3">
                    <w:rPr>
                      <w:rFonts w:ascii="Arial" w:eastAsia="Cambria" w:hAnsi="Arial" w:cs="Arial"/>
                      <w:lang w:val="es-ES_tradnl"/>
                    </w:rPr>
                    <w:t xml:space="preserve">La atención otorgada por alumnos </w:t>
                  </w:r>
                  <w:r w:rsidRPr="00307EF3">
                    <w:rPr>
                      <w:rFonts w:ascii="Arial" w:eastAsia="Cambria" w:hAnsi="Arial" w:cs="Arial"/>
                      <w:b/>
                      <w:lang w:val="es-ES_tradnl"/>
                    </w:rPr>
                    <w:t>y becarios</w:t>
                  </w:r>
                  <w:r w:rsidRPr="00307EF3">
                    <w:rPr>
                      <w:rFonts w:ascii="Arial" w:eastAsia="Cambria" w:hAnsi="Arial" w:cs="Arial"/>
                      <w:lang w:val="es-ES_tradnl"/>
                    </w:rPr>
                    <w:t xml:space="preserve"> en establecimientos de carácter docente asistencial, como también en las entidades que han suscrito acuerdos de colaboración con universidades o institutos reconocidos, deberá contar con la supervisión de un médico u otro profesional de la salud que trabaje en dicho establecimiento y que corresponda según el tipo de prestación</w:t>
                  </w:r>
                  <w:r w:rsidRPr="00307EF3">
                    <w:rPr>
                      <w:rFonts w:ascii="Arial" w:eastAsia="Cambria" w:hAnsi="Arial" w:cs="Arial"/>
                      <w:b/>
                      <w:lang w:val="es-ES_tradnl"/>
                    </w:rPr>
                    <w:t>, quien deberá asimismo, autorizar y suscribir todos los documentos clínicos referidos a dichas atenciones</w:t>
                  </w:r>
                  <w:r>
                    <w:rPr>
                      <w:rFonts w:ascii="Arial" w:eastAsia="Cambria" w:hAnsi="Arial" w:cs="Arial"/>
                      <w:b/>
                      <w:lang w:val="es-ES_tradnl"/>
                    </w:rPr>
                    <w:t>.</w:t>
                  </w:r>
                </w:p>
              </w:tc>
            </w:tr>
          </w:tbl>
          <w:p w14:paraId="75BA7B4D" w14:textId="4E193664" w:rsidR="00BA5829" w:rsidRPr="008F04F3" w:rsidRDefault="00BA5829" w:rsidP="00742E79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"/>
              </w:rPr>
            </w:pPr>
          </w:p>
        </w:tc>
      </w:tr>
    </w:tbl>
    <w:p w14:paraId="61496B62" w14:textId="77777777" w:rsidR="00A722D9" w:rsidRPr="001C05A0" w:rsidRDefault="00A722D9" w:rsidP="005F2DA9">
      <w:pPr>
        <w:jc w:val="both"/>
        <w:rPr>
          <w:rFonts w:ascii="Arial" w:hAnsi="Arial" w:cs="Arial"/>
        </w:rPr>
      </w:pPr>
    </w:p>
    <w:sectPr w:rsidR="00A722D9" w:rsidRPr="001C05A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DE3AB9" w14:textId="77777777" w:rsidR="0034594C" w:rsidRDefault="0034594C" w:rsidP="00A11360">
      <w:pPr>
        <w:spacing w:after="0" w:line="240" w:lineRule="auto"/>
      </w:pPr>
      <w:r>
        <w:separator/>
      </w:r>
    </w:p>
  </w:endnote>
  <w:endnote w:type="continuationSeparator" w:id="0">
    <w:p w14:paraId="0D8DE3DF" w14:textId="77777777" w:rsidR="0034594C" w:rsidRDefault="0034594C" w:rsidP="00A11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19547405"/>
      <w:docPartObj>
        <w:docPartGallery w:val="Page Numbers (Bottom of Page)"/>
        <w:docPartUnique/>
      </w:docPartObj>
    </w:sdtPr>
    <w:sdtContent>
      <w:p w14:paraId="0AC943B3" w14:textId="631E610C" w:rsidR="00460F4A" w:rsidRDefault="00460F4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F262A70" w14:textId="77777777" w:rsidR="00460F4A" w:rsidRDefault="00460F4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37044D" w14:textId="77777777" w:rsidR="0034594C" w:rsidRDefault="0034594C" w:rsidP="00A11360">
      <w:pPr>
        <w:spacing w:after="0" w:line="240" w:lineRule="auto"/>
      </w:pPr>
      <w:r>
        <w:separator/>
      </w:r>
    </w:p>
  </w:footnote>
  <w:footnote w:type="continuationSeparator" w:id="0">
    <w:p w14:paraId="08A9D1B7" w14:textId="77777777" w:rsidR="0034594C" w:rsidRDefault="0034594C" w:rsidP="00A11360">
      <w:pPr>
        <w:spacing w:after="0" w:line="240" w:lineRule="auto"/>
      </w:pPr>
      <w:r>
        <w:continuationSeparator/>
      </w:r>
    </w:p>
  </w:footnote>
  <w:footnote w:id="1">
    <w:p w14:paraId="584DC10A" w14:textId="77777777" w:rsidR="003F79A0" w:rsidRPr="002E7B46" w:rsidRDefault="003F79A0" w:rsidP="003F79A0">
      <w:pPr>
        <w:pStyle w:val="Textonotapie"/>
      </w:pPr>
      <w:r>
        <w:rPr>
          <w:rStyle w:val="Refdenotaalpie"/>
        </w:rPr>
        <w:footnoteRef/>
      </w:r>
      <w:r>
        <w:t xml:space="preserve"> Las tablas como las citaciones de las comisiones pueden cambiar.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4A4D4" w14:textId="42FF47B7" w:rsidR="00243D72" w:rsidRDefault="00243D72" w:rsidP="00243D72">
    <w:pPr>
      <w:pStyle w:val="Encabezado"/>
      <w:jc w:val="center"/>
    </w:pPr>
    <w:r>
      <w:rPr>
        <w:noProof/>
      </w:rPr>
      <w:drawing>
        <wp:inline distT="0" distB="0" distL="0" distR="0" wp14:anchorId="566F0123" wp14:editId="78F69D7C">
          <wp:extent cx="5276850" cy="164782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ULSO_OPCION 1 con correccion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6850" cy="16478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FC4CBF"/>
    <w:multiLevelType w:val="multilevel"/>
    <w:tmpl w:val="25023A80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284104CF"/>
    <w:multiLevelType w:val="hybridMultilevel"/>
    <w:tmpl w:val="383A8BD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60540E"/>
    <w:multiLevelType w:val="hybridMultilevel"/>
    <w:tmpl w:val="CCCC4F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C2F1B"/>
    <w:multiLevelType w:val="multilevel"/>
    <w:tmpl w:val="D65883B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07661F0"/>
    <w:multiLevelType w:val="multilevel"/>
    <w:tmpl w:val="ED3A57F4"/>
    <w:lvl w:ilvl="0">
      <w:start w:val="6"/>
      <w:numFmt w:val="bullet"/>
      <w:lvlText w:val="-"/>
      <w:lvlJc w:val="left"/>
      <w:pPr>
        <w:ind w:left="720" w:hanging="360"/>
      </w:pPr>
      <w:rPr>
        <w:rFonts w:ascii="Cambria" w:eastAsia="Cambria" w:hAnsi="Cambria" w:cs="Cambri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6D9646C"/>
    <w:multiLevelType w:val="hybridMultilevel"/>
    <w:tmpl w:val="8FB6CB1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4A17D8"/>
    <w:multiLevelType w:val="hybridMultilevel"/>
    <w:tmpl w:val="FA60DE38"/>
    <w:lvl w:ilvl="0" w:tplc="F7507B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D92BCA"/>
    <w:multiLevelType w:val="hybridMultilevel"/>
    <w:tmpl w:val="4424A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4618776">
    <w:abstractNumId w:val="3"/>
  </w:num>
  <w:num w:numId="2" w16cid:durableId="733626665">
    <w:abstractNumId w:val="0"/>
  </w:num>
  <w:num w:numId="3" w16cid:durableId="852961219">
    <w:abstractNumId w:val="4"/>
  </w:num>
  <w:num w:numId="4" w16cid:durableId="1502817482">
    <w:abstractNumId w:val="6"/>
  </w:num>
  <w:num w:numId="5" w16cid:durableId="1683169708">
    <w:abstractNumId w:val="7"/>
  </w:num>
  <w:num w:numId="6" w16cid:durableId="85855536">
    <w:abstractNumId w:val="1"/>
  </w:num>
  <w:num w:numId="7" w16cid:durableId="2027711514">
    <w:abstractNumId w:val="2"/>
  </w:num>
  <w:num w:numId="8" w16cid:durableId="16119325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19C"/>
    <w:rsid w:val="00010269"/>
    <w:rsid w:val="00030D6A"/>
    <w:rsid w:val="00042D61"/>
    <w:rsid w:val="0007599E"/>
    <w:rsid w:val="00094AA7"/>
    <w:rsid w:val="000A180C"/>
    <w:rsid w:val="000A5413"/>
    <w:rsid w:val="000B7862"/>
    <w:rsid w:val="000C1E36"/>
    <w:rsid w:val="000E3F12"/>
    <w:rsid w:val="000F48BF"/>
    <w:rsid w:val="000F740F"/>
    <w:rsid w:val="0010145E"/>
    <w:rsid w:val="0010240E"/>
    <w:rsid w:val="001110AD"/>
    <w:rsid w:val="00121F52"/>
    <w:rsid w:val="00135C27"/>
    <w:rsid w:val="00154956"/>
    <w:rsid w:val="00157442"/>
    <w:rsid w:val="00166AA1"/>
    <w:rsid w:val="00181772"/>
    <w:rsid w:val="0018510E"/>
    <w:rsid w:val="001A4138"/>
    <w:rsid w:val="001B0F30"/>
    <w:rsid w:val="001C05A0"/>
    <w:rsid w:val="001C05A7"/>
    <w:rsid w:val="001C1976"/>
    <w:rsid w:val="001C1C8A"/>
    <w:rsid w:val="001F00BA"/>
    <w:rsid w:val="001F1160"/>
    <w:rsid w:val="001F529D"/>
    <w:rsid w:val="002066C7"/>
    <w:rsid w:val="00220349"/>
    <w:rsid w:val="00243D72"/>
    <w:rsid w:val="00247383"/>
    <w:rsid w:val="00255FF4"/>
    <w:rsid w:val="00267CEF"/>
    <w:rsid w:val="00282BB6"/>
    <w:rsid w:val="00286D37"/>
    <w:rsid w:val="002A7A5C"/>
    <w:rsid w:val="002B3F66"/>
    <w:rsid w:val="002C1507"/>
    <w:rsid w:val="002D1CC0"/>
    <w:rsid w:val="002E6090"/>
    <w:rsid w:val="002E7F16"/>
    <w:rsid w:val="002F17ED"/>
    <w:rsid w:val="002F7F5E"/>
    <w:rsid w:val="00307EF3"/>
    <w:rsid w:val="003167AF"/>
    <w:rsid w:val="00331F64"/>
    <w:rsid w:val="003401DD"/>
    <w:rsid w:val="0034594C"/>
    <w:rsid w:val="00360642"/>
    <w:rsid w:val="00361ABC"/>
    <w:rsid w:val="00386548"/>
    <w:rsid w:val="003A111B"/>
    <w:rsid w:val="003A45DD"/>
    <w:rsid w:val="003C37DC"/>
    <w:rsid w:val="003C44A8"/>
    <w:rsid w:val="003C4952"/>
    <w:rsid w:val="003F26AF"/>
    <w:rsid w:val="003F79A0"/>
    <w:rsid w:val="004077E0"/>
    <w:rsid w:val="00421E86"/>
    <w:rsid w:val="0045373F"/>
    <w:rsid w:val="0045583D"/>
    <w:rsid w:val="00457886"/>
    <w:rsid w:val="00460F4A"/>
    <w:rsid w:val="004B7CEC"/>
    <w:rsid w:val="004D1D84"/>
    <w:rsid w:val="004E1D8D"/>
    <w:rsid w:val="004F3036"/>
    <w:rsid w:val="00501172"/>
    <w:rsid w:val="00522698"/>
    <w:rsid w:val="00523D03"/>
    <w:rsid w:val="005317B1"/>
    <w:rsid w:val="005F2B09"/>
    <w:rsid w:val="005F2DA9"/>
    <w:rsid w:val="00601566"/>
    <w:rsid w:val="00602675"/>
    <w:rsid w:val="0061663A"/>
    <w:rsid w:val="00625F05"/>
    <w:rsid w:val="006260E3"/>
    <w:rsid w:val="00640AEB"/>
    <w:rsid w:val="006442DC"/>
    <w:rsid w:val="00651BE2"/>
    <w:rsid w:val="00652F7D"/>
    <w:rsid w:val="00656C6B"/>
    <w:rsid w:val="006623B0"/>
    <w:rsid w:val="0066691F"/>
    <w:rsid w:val="00687A63"/>
    <w:rsid w:val="00692292"/>
    <w:rsid w:val="006B2268"/>
    <w:rsid w:val="006C2490"/>
    <w:rsid w:val="006E3B61"/>
    <w:rsid w:val="006E618A"/>
    <w:rsid w:val="006F0D3E"/>
    <w:rsid w:val="006F7047"/>
    <w:rsid w:val="00735D11"/>
    <w:rsid w:val="00742E79"/>
    <w:rsid w:val="00746882"/>
    <w:rsid w:val="007560CC"/>
    <w:rsid w:val="007651CC"/>
    <w:rsid w:val="00771F98"/>
    <w:rsid w:val="007748E1"/>
    <w:rsid w:val="0078255E"/>
    <w:rsid w:val="00792C6F"/>
    <w:rsid w:val="007974A7"/>
    <w:rsid w:val="007A0A03"/>
    <w:rsid w:val="007B50D8"/>
    <w:rsid w:val="007C1836"/>
    <w:rsid w:val="007C7141"/>
    <w:rsid w:val="007C7E92"/>
    <w:rsid w:val="007E6317"/>
    <w:rsid w:val="007F2360"/>
    <w:rsid w:val="007F4A65"/>
    <w:rsid w:val="00807CA6"/>
    <w:rsid w:val="00816C04"/>
    <w:rsid w:val="008461EA"/>
    <w:rsid w:val="00847C35"/>
    <w:rsid w:val="00856DE9"/>
    <w:rsid w:val="00857D47"/>
    <w:rsid w:val="008628C5"/>
    <w:rsid w:val="008654B0"/>
    <w:rsid w:val="00871274"/>
    <w:rsid w:val="0087448E"/>
    <w:rsid w:val="00884D6F"/>
    <w:rsid w:val="0089012B"/>
    <w:rsid w:val="00892744"/>
    <w:rsid w:val="008C7DB5"/>
    <w:rsid w:val="008E4AEA"/>
    <w:rsid w:val="008E63CC"/>
    <w:rsid w:val="008E7F98"/>
    <w:rsid w:val="008F04F3"/>
    <w:rsid w:val="008F0DC5"/>
    <w:rsid w:val="009167DA"/>
    <w:rsid w:val="00916A0F"/>
    <w:rsid w:val="009462FF"/>
    <w:rsid w:val="00955217"/>
    <w:rsid w:val="00963E61"/>
    <w:rsid w:val="009B3927"/>
    <w:rsid w:val="009C5129"/>
    <w:rsid w:val="009C67C1"/>
    <w:rsid w:val="009C7A61"/>
    <w:rsid w:val="009E0777"/>
    <w:rsid w:val="00A07EE2"/>
    <w:rsid w:val="00A11360"/>
    <w:rsid w:val="00A208B2"/>
    <w:rsid w:val="00A34F55"/>
    <w:rsid w:val="00A364B3"/>
    <w:rsid w:val="00A479D6"/>
    <w:rsid w:val="00A60899"/>
    <w:rsid w:val="00A722D9"/>
    <w:rsid w:val="00A7729C"/>
    <w:rsid w:val="00AA6BFF"/>
    <w:rsid w:val="00AD0D7B"/>
    <w:rsid w:val="00AD68CC"/>
    <w:rsid w:val="00AD74EB"/>
    <w:rsid w:val="00AE0A3A"/>
    <w:rsid w:val="00AF4254"/>
    <w:rsid w:val="00B01CC7"/>
    <w:rsid w:val="00B16F4B"/>
    <w:rsid w:val="00B21C8E"/>
    <w:rsid w:val="00B238EA"/>
    <w:rsid w:val="00B42A83"/>
    <w:rsid w:val="00B42BED"/>
    <w:rsid w:val="00B51A08"/>
    <w:rsid w:val="00B569B5"/>
    <w:rsid w:val="00B62121"/>
    <w:rsid w:val="00B67787"/>
    <w:rsid w:val="00B7044A"/>
    <w:rsid w:val="00B800CE"/>
    <w:rsid w:val="00B829E8"/>
    <w:rsid w:val="00B93CF6"/>
    <w:rsid w:val="00B9470F"/>
    <w:rsid w:val="00BA5829"/>
    <w:rsid w:val="00BB4ED9"/>
    <w:rsid w:val="00BC724B"/>
    <w:rsid w:val="00BD37A4"/>
    <w:rsid w:val="00BE0275"/>
    <w:rsid w:val="00BE1188"/>
    <w:rsid w:val="00BE73C4"/>
    <w:rsid w:val="00C0210C"/>
    <w:rsid w:val="00C103E1"/>
    <w:rsid w:val="00C50035"/>
    <w:rsid w:val="00C50D68"/>
    <w:rsid w:val="00C81B60"/>
    <w:rsid w:val="00C86562"/>
    <w:rsid w:val="00C90E5D"/>
    <w:rsid w:val="00CA4C09"/>
    <w:rsid w:val="00CC2D1D"/>
    <w:rsid w:val="00CD64AD"/>
    <w:rsid w:val="00D05B50"/>
    <w:rsid w:val="00D2461D"/>
    <w:rsid w:val="00D42656"/>
    <w:rsid w:val="00D50BAA"/>
    <w:rsid w:val="00D80FE0"/>
    <w:rsid w:val="00DA59B8"/>
    <w:rsid w:val="00DB14EA"/>
    <w:rsid w:val="00DB4C8D"/>
    <w:rsid w:val="00DD40C4"/>
    <w:rsid w:val="00DF79AF"/>
    <w:rsid w:val="00E06128"/>
    <w:rsid w:val="00E12AD1"/>
    <w:rsid w:val="00E1331C"/>
    <w:rsid w:val="00E2420C"/>
    <w:rsid w:val="00E2557C"/>
    <w:rsid w:val="00E30838"/>
    <w:rsid w:val="00E371B3"/>
    <w:rsid w:val="00E37608"/>
    <w:rsid w:val="00E42738"/>
    <w:rsid w:val="00E449B9"/>
    <w:rsid w:val="00E46280"/>
    <w:rsid w:val="00E474D7"/>
    <w:rsid w:val="00E47ACE"/>
    <w:rsid w:val="00E54D56"/>
    <w:rsid w:val="00E93540"/>
    <w:rsid w:val="00EA2735"/>
    <w:rsid w:val="00EA6275"/>
    <w:rsid w:val="00EB6528"/>
    <w:rsid w:val="00ED28D6"/>
    <w:rsid w:val="00EF619C"/>
    <w:rsid w:val="00F02AE4"/>
    <w:rsid w:val="00F0569C"/>
    <w:rsid w:val="00F05961"/>
    <w:rsid w:val="00F135A2"/>
    <w:rsid w:val="00F3145B"/>
    <w:rsid w:val="00F41243"/>
    <w:rsid w:val="00F428BD"/>
    <w:rsid w:val="00F4528D"/>
    <w:rsid w:val="00F50530"/>
    <w:rsid w:val="00F52F4D"/>
    <w:rsid w:val="00F538B1"/>
    <w:rsid w:val="00F546EB"/>
    <w:rsid w:val="00F55AC3"/>
    <w:rsid w:val="00F61967"/>
    <w:rsid w:val="00F67265"/>
    <w:rsid w:val="00F729A1"/>
    <w:rsid w:val="00F77605"/>
    <w:rsid w:val="00FA2144"/>
    <w:rsid w:val="00FB04B7"/>
    <w:rsid w:val="00FB4C77"/>
    <w:rsid w:val="00FC1CB7"/>
    <w:rsid w:val="00FE3F84"/>
    <w:rsid w:val="00FE4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07C3A"/>
  <w15:chartTrackingRefBased/>
  <w15:docId w15:val="{81F29972-15A1-4436-855F-80C5B9712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C7141"/>
    <w:pPr>
      <w:ind w:left="720"/>
      <w:contextualSpacing/>
    </w:pPr>
  </w:style>
  <w:style w:type="paragraph" w:styleId="Textosinformato">
    <w:name w:val="Plain Text"/>
    <w:basedOn w:val="Normal"/>
    <w:link w:val="TextosinformatoCar"/>
    <w:uiPriority w:val="99"/>
    <w:unhideWhenUsed/>
    <w:rsid w:val="00DF79AF"/>
    <w:pPr>
      <w:spacing w:after="0" w:line="240" w:lineRule="auto"/>
      <w:jc w:val="both"/>
    </w:pPr>
    <w:rPr>
      <w:rFonts w:ascii="Consolas" w:eastAsia="Calibri" w:hAnsi="Consolas" w:cs="Consolas"/>
      <w:color w:val="000000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DF79AF"/>
    <w:rPr>
      <w:rFonts w:ascii="Consolas" w:eastAsia="Calibri" w:hAnsi="Consolas" w:cs="Consolas"/>
      <w:color w:val="000000"/>
      <w:sz w:val="21"/>
      <w:szCs w:val="21"/>
    </w:rPr>
  </w:style>
  <w:style w:type="character" w:styleId="Refdecomentario">
    <w:name w:val="annotation reference"/>
    <w:basedOn w:val="Fuentedeprrafopredeter"/>
    <w:uiPriority w:val="99"/>
    <w:semiHidden/>
    <w:unhideWhenUsed/>
    <w:rsid w:val="00B569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569B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569B5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1360"/>
  </w:style>
  <w:style w:type="paragraph" w:styleId="Piedepgina">
    <w:name w:val="footer"/>
    <w:basedOn w:val="Normal"/>
    <w:link w:val="Piedepgina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1360"/>
  </w:style>
  <w:style w:type="character" w:styleId="Hipervnculo">
    <w:name w:val="Hyperlink"/>
    <w:basedOn w:val="Fuentedeprrafopredeter"/>
    <w:uiPriority w:val="99"/>
    <w:unhideWhenUsed/>
    <w:rsid w:val="00457886"/>
    <w:rPr>
      <w:color w:val="0563C1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110A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110A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3D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3D72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8C7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F52F4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F52F4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F52F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8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5482FD-338C-4602-BF75-0AD5A3859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536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Morales</dc:creator>
  <cp:keywords/>
  <dc:description/>
  <cp:lastModifiedBy>Mauricio Ignacio Candia Pavez</cp:lastModifiedBy>
  <cp:revision>27</cp:revision>
  <cp:lastPrinted>2023-01-20T14:42:00Z</cp:lastPrinted>
  <dcterms:created xsi:type="dcterms:W3CDTF">2023-01-24T13:30:00Z</dcterms:created>
  <dcterms:modified xsi:type="dcterms:W3CDTF">2024-08-01T13:38:00Z</dcterms:modified>
</cp:coreProperties>
</file>